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380" w14:textId="3DE1C993" w:rsidR="004A1976" w:rsidRDefault="004A1976" w:rsidP="00545617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</w:pPr>
      <w:r w:rsidRPr="004A197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highlight w:val="cyan"/>
          <w:lang w:val="it-CH" w:eastAsia="it-IT"/>
          <w14:ligatures w14:val="none"/>
        </w:rPr>
        <w:t>FRA</w:t>
      </w:r>
    </w:p>
    <w:p w14:paraId="7C8C7FC9" w14:textId="6278284B" w:rsidR="00545617" w:rsidRPr="00545617" w:rsidRDefault="00545617" w:rsidP="00545617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  <w:t>Demande d’overage : une procédure simplifiée</w:t>
      </w:r>
    </w:p>
    <w:p w14:paraId="350F49B7" w14:textId="77777777" w:rsidR="00545617" w:rsidRPr="00545617" w:rsidRDefault="00545617" w:rsidP="00545617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La FSIH simplifie le processus de demande d’overage pour le rendre plus clair et plus rapide.</w:t>
      </w:r>
    </w:p>
    <w:p w14:paraId="268BC986" w14:textId="77777777" w:rsidR="00545617" w:rsidRPr="00545617" w:rsidRDefault="00545617" w:rsidP="00545617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👉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Comment ça marche ?</w:t>
      </w:r>
    </w:p>
    <w:p w14:paraId="5BBEDD90" w14:textId="77777777" w:rsidR="00545617" w:rsidRPr="00545617" w:rsidRDefault="00545617" w:rsidP="005456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Vous remplissez le formulaire</w:t>
      </w:r>
    </w:p>
    <w:p w14:paraId="4446CCE1" w14:textId="77777777" w:rsidR="00545617" w:rsidRPr="00545617" w:rsidRDefault="00545617" w:rsidP="005456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Votre demande est analysée par le département technique</w:t>
      </w:r>
    </w:p>
    <w:p w14:paraId="6B2EBF55" w14:textId="77777777" w:rsidR="00545617" w:rsidRPr="00545617" w:rsidRDefault="00545617" w:rsidP="005456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Elle est orientée selon votre situation</w:t>
      </w:r>
    </w:p>
    <w:p w14:paraId="7B6F19C9" w14:textId="77777777" w:rsidR="00545617" w:rsidRPr="00545617" w:rsidRDefault="00545617" w:rsidP="00545617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🔀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Deux cas possibles</w:t>
      </w:r>
    </w:p>
    <w:p w14:paraId="703D223D" w14:textId="77777777" w:rsidR="00545617" w:rsidRPr="00545617" w:rsidRDefault="00545617" w:rsidP="0054561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Non médical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Le dossier passe par le département formation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Évaluation en 3 semaines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Préavis</w:t>
      </w:r>
    </w:p>
    <w:p w14:paraId="74575F7D" w14:textId="77777777" w:rsidR="00545617" w:rsidRPr="00545617" w:rsidRDefault="00545617" w:rsidP="0054561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Médical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Le dossier passe par :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une évaluation médicale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le département éthique</w:t>
      </w:r>
    </w:p>
    <w:p w14:paraId="56F73CD0" w14:textId="77777777" w:rsidR="00545617" w:rsidRPr="00545617" w:rsidRDefault="00545617" w:rsidP="00545617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✅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Résultat</w:t>
      </w:r>
    </w:p>
    <w:p w14:paraId="65E4E1E2" w14:textId="77777777" w:rsidR="00545617" w:rsidRPr="00545617" w:rsidRDefault="00545617" w:rsidP="00545617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Dans tous les cas, une 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décision finale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 vous est communiquée après analyse.</w:t>
      </w:r>
    </w:p>
    <w:p w14:paraId="3D53A4F1" w14:textId="77777777" w:rsidR="004A1976" w:rsidRDefault="004A1976" w:rsidP="004A1976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</w:pPr>
    </w:p>
    <w:p w14:paraId="2BF268BA" w14:textId="77777777" w:rsidR="004A1976" w:rsidRPr="00000E89" w:rsidRDefault="004A1976" w:rsidP="004A1976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de-CH" w:eastAsia="it-IT"/>
          <w14:ligatures w14:val="none"/>
        </w:rPr>
      </w:pPr>
      <w:r w:rsidRPr="00000E8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highlight w:val="cyan"/>
          <w:lang w:val="de-CH" w:eastAsia="it-IT"/>
          <w14:ligatures w14:val="none"/>
        </w:rPr>
        <w:t>DEU</w:t>
      </w:r>
    </w:p>
    <w:p w14:paraId="368736E1" w14:textId="4C1BD6C6" w:rsidR="004A1976" w:rsidRPr="00000E89" w:rsidRDefault="00604E22" w:rsidP="00604E22">
      <w:pPr>
        <w:shd w:val="clear" w:color="auto" w:fill="FFFFFF"/>
        <w:outlineLvl w:val="2"/>
        <w:rPr>
          <w:rFonts w:ascii="Segoe UI" w:hAnsi="Segoe UI" w:cs="Segoe UI"/>
          <w:b/>
          <w:bCs/>
          <w:color w:val="242424"/>
          <w:sz w:val="27"/>
          <w:szCs w:val="27"/>
          <w:lang w:val="de-CH"/>
        </w:rPr>
      </w:pPr>
      <w:r w:rsidRPr="00000E8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de-CH" w:eastAsia="it-IT"/>
          <w14:ligatures w14:val="none"/>
        </w:rPr>
        <w:t xml:space="preserve">Antrag auf </w:t>
      </w:r>
      <w:proofErr w:type="spellStart"/>
      <w:r w:rsidRPr="00000E8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de-CH" w:eastAsia="it-IT"/>
          <w14:ligatures w14:val="none"/>
        </w:rPr>
        <w:t>Overage</w:t>
      </w:r>
      <w:proofErr w:type="spellEnd"/>
      <w:r w:rsidRPr="00000E8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de-CH" w:eastAsia="it-IT"/>
          <w14:ligatures w14:val="none"/>
        </w:rPr>
        <w:t xml:space="preserve">: </w:t>
      </w:r>
      <w:r w:rsidRPr="00000E89">
        <w:rPr>
          <w:rFonts w:ascii="Segoe UI" w:hAnsi="Segoe UI" w:cs="Segoe UI"/>
          <w:b/>
          <w:bCs/>
          <w:color w:val="242424"/>
          <w:sz w:val="27"/>
          <w:szCs w:val="27"/>
          <w:lang w:val="de-CH"/>
        </w:rPr>
        <w:t>Vereinfachtes Verfahren</w:t>
      </w:r>
    </w:p>
    <w:p w14:paraId="40BB1F2E" w14:textId="77777777" w:rsidR="00604E22" w:rsidRPr="00545617" w:rsidRDefault="00604E22" w:rsidP="00604E22">
      <w:pPr>
        <w:shd w:val="clear" w:color="auto" w:fill="FFFFFF"/>
        <w:outlineLvl w:val="2"/>
        <w:rPr>
          <w:rFonts w:ascii="Segoe UI" w:hAnsi="Segoe UI" w:cs="Segoe UI"/>
          <w:b/>
          <w:bCs/>
          <w:color w:val="242424"/>
          <w:sz w:val="27"/>
          <w:szCs w:val="27"/>
          <w:lang w:val="de-CH"/>
        </w:rPr>
      </w:pPr>
    </w:p>
    <w:p w14:paraId="7C5130BC" w14:textId="545185DD" w:rsidR="004A1976" w:rsidRPr="00545617" w:rsidRDefault="00604E22" w:rsidP="00604E22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604E22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 xml:space="preserve">Der SIHV hat beschlossen, das Verfahren für den Antrag auf </w:t>
      </w:r>
      <w:proofErr w:type="spellStart"/>
      <w:r w:rsidRPr="00604E22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Overage</w:t>
      </w:r>
      <w:proofErr w:type="spellEnd"/>
      <w:r w:rsidRPr="00604E22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 xml:space="preserve"> zu vereinfachen, um es übersichtlicher und schneller zu gestalten.</w:t>
      </w:r>
    </w:p>
    <w:p w14:paraId="51C7A078" w14:textId="7D5863EF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👉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 xml:space="preserve"> </w:t>
      </w:r>
      <w:r w:rsidR="00604E22"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Wie funktioniert es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?</w:t>
      </w:r>
    </w:p>
    <w:p w14:paraId="72640551" w14:textId="3E3338E6" w:rsidR="004A1976" w:rsidRPr="00545617" w:rsidRDefault="0018555B" w:rsidP="00604E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Sie füllen das Formular aus</w:t>
      </w:r>
    </w:p>
    <w:p w14:paraId="022CD995" w14:textId="3B1ACEA4" w:rsidR="004A1976" w:rsidRPr="00545617" w:rsidRDefault="0018555B" w:rsidP="0018555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Ihr Antrag wird von der technischen Abteilung geprüft</w:t>
      </w:r>
    </w:p>
    <w:p w14:paraId="0DA3E4DA" w14:textId="62DB651D" w:rsidR="004A1976" w:rsidRPr="00545617" w:rsidRDefault="0018555B" w:rsidP="00604E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Er wird entsprechend Ihrer Situation weitergeleitet.</w:t>
      </w:r>
    </w:p>
    <w:p w14:paraId="638F29C1" w14:textId="5632A366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🔀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 xml:space="preserve"> </w:t>
      </w:r>
      <w:r w:rsidR="00604E22"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 xml:space="preserve">Zwei mögliche Szenarien </w:t>
      </w:r>
    </w:p>
    <w:p w14:paraId="0641C88E" w14:textId="784D977C" w:rsidR="004A1976" w:rsidRPr="00545617" w:rsidRDefault="004A1976" w:rsidP="007D2F3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N</w:t>
      </w:r>
      <w:r w:rsidR="0018555B"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icht medizinisch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</w:r>
      <w:r w:rsidR="004D02B7"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Der Antrag wird von der Ausbildungsabteilung bearbeitet</w:t>
      </w:r>
      <w:r w:rsidR="007D2F30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: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lastRenderedPageBreak/>
        <w:t xml:space="preserve">→ </w:t>
      </w:r>
      <w:r w:rsidR="00000E89" w:rsidRPr="007D2F30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Bewertung innerhalb von 3 Wochen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  <w:t xml:space="preserve">→ </w:t>
      </w:r>
      <w:r w:rsidR="00000E89" w:rsidRPr="007D2F30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 xml:space="preserve">Vorabmitteilung </w:t>
      </w:r>
    </w:p>
    <w:p w14:paraId="24B7913B" w14:textId="5BC7BCBD" w:rsidR="004A1976" w:rsidRPr="00545617" w:rsidRDefault="004A1976" w:rsidP="00000E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M</w:t>
      </w:r>
      <w:r w:rsidR="00000E89"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 xml:space="preserve">edizinisch 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</w:r>
      <w:r w:rsidR="00000E89"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Der Antrag durchläuft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: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  <w:t xml:space="preserve">→ </w:t>
      </w:r>
      <w:r w:rsidR="00000E89"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eine medizinische Bewertung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br/>
        <w:t xml:space="preserve">→ </w:t>
      </w:r>
      <w:r w:rsidR="00000E89"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die Ethikabteilung</w:t>
      </w:r>
    </w:p>
    <w:p w14:paraId="314B4D44" w14:textId="6EF90C06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✅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 xml:space="preserve"> </w:t>
      </w:r>
      <w:r w:rsidR="00604E22"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Ergebnis</w:t>
      </w:r>
    </w:p>
    <w:p w14:paraId="45EBAADB" w14:textId="17448D9A" w:rsidR="004A1976" w:rsidRPr="00000E89" w:rsidRDefault="00000E89" w:rsidP="00000E89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</w:pPr>
      <w:r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 xml:space="preserve">In allen Fällen wird nach Abschluss der Bewertung eine </w:t>
      </w:r>
      <w:r w:rsidRPr="00000E8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de-CH" w:eastAsia="it-IT"/>
          <w14:ligatures w14:val="none"/>
        </w:rPr>
        <w:t>endgültige Entscheidung</w:t>
      </w:r>
      <w:r w:rsidRPr="00000E89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 xml:space="preserve"> mitgeteilt</w:t>
      </w:r>
      <w:r w:rsidR="004A1976"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de-CH" w:eastAsia="it-IT"/>
          <w14:ligatures w14:val="none"/>
        </w:rPr>
        <w:t>.</w:t>
      </w:r>
    </w:p>
    <w:p w14:paraId="6D4D89C6" w14:textId="77777777" w:rsidR="004A1976" w:rsidRPr="004A1976" w:rsidRDefault="004A1976" w:rsidP="004A1976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</w:p>
    <w:p w14:paraId="14D07CBA" w14:textId="77777777" w:rsidR="004A1976" w:rsidRDefault="004A1976" w:rsidP="004A1976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</w:pPr>
      <w:r w:rsidRPr="004A1976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highlight w:val="cyan"/>
          <w:lang w:val="it-CH" w:eastAsia="it-IT"/>
          <w14:ligatures w14:val="none"/>
        </w:rPr>
        <w:t>ITA</w:t>
      </w:r>
    </w:p>
    <w:p w14:paraId="20E50110" w14:textId="44B16FF6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  <w:t>Richiesta di Overage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  <w:t xml:space="preserve"> : un</w:t>
      </w:r>
      <w:r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val="it-CH" w:eastAsia="it-IT"/>
          <w14:ligatures w14:val="none"/>
        </w:rPr>
        <w:t xml:space="preserve">a procedura semplificata </w:t>
      </w:r>
    </w:p>
    <w:p w14:paraId="0C668341" w14:textId="6CA2A18E" w:rsidR="004A1976" w:rsidRPr="00545617" w:rsidRDefault="004A1976" w:rsidP="004A1976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 xml:space="preserve">La FSIH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 xml:space="preserve">ha deciso di semplificare la procedura di richiesta di Overage </w:t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per renderla più chiara e più veloce.</w:t>
      </w:r>
    </w:p>
    <w:p w14:paraId="53C6102E" w14:textId="533B786F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👉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Com</w:t>
      </w:r>
      <w:r w:rsidR="009A490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e funziona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?</w:t>
      </w:r>
    </w:p>
    <w:p w14:paraId="70679E0F" w14:textId="186E288E" w:rsidR="004A1976" w:rsidRPr="00545617" w:rsidRDefault="009A4900" w:rsidP="009A49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Compilate il modulo</w:t>
      </w:r>
    </w:p>
    <w:p w14:paraId="603F2C6E" w14:textId="77777777" w:rsidR="009A4900" w:rsidRDefault="009A4900" w:rsidP="009A49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La vostra richiesta viene esaminata dal dipartimento tecnico</w:t>
      </w:r>
    </w:p>
    <w:p w14:paraId="52843206" w14:textId="43DB3662" w:rsidR="004A1976" w:rsidRPr="00545617" w:rsidRDefault="009A4900" w:rsidP="009A49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Viene inoltrata in funzione della vostra situazione</w:t>
      </w:r>
    </w:p>
    <w:p w14:paraId="347FE633" w14:textId="4A3BE96F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🔀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D</w:t>
      </w:r>
      <w:r w:rsidR="009A490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ue possibili scenari</w:t>
      </w:r>
    </w:p>
    <w:p w14:paraId="29AEFA16" w14:textId="4FDD7D50" w:rsidR="004A1976" w:rsidRPr="00545617" w:rsidRDefault="004A1976" w:rsidP="004A19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Non m</w:t>
      </w:r>
      <w:r w:rsidR="009A490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edico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La pratica viene gestita dal dipartimento per la formazione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 xml:space="preserve">→ </w:t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Valutazione entro 3 settimane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Pr</w:t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eavviso</w:t>
      </w:r>
    </w:p>
    <w:p w14:paraId="38BCE360" w14:textId="7B5F7BD3" w:rsidR="004A1976" w:rsidRPr="00545617" w:rsidRDefault="004A1976" w:rsidP="004A19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M</w:t>
      </w:r>
      <w:r w:rsidR="009A490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edico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La pratica passa attraverso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: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>→ un</w:t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a valutazione medica</w:t>
      </w:r>
      <w:r w:rsidRPr="00545617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br/>
        <w:t xml:space="preserve">→ </w:t>
      </w:r>
      <w:r w:rsidR="009A4900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il dipartimento per l’etica</w:t>
      </w:r>
    </w:p>
    <w:p w14:paraId="416BBB5B" w14:textId="0A783136" w:rsidR="004A1976" w:rsidRPr="00545617" w:rsidRDefault="004A1976" w:rsidP="004A1976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545617">
        <w:rPr>
          <w:rFonts w:ascii="Apple Color Emoji" w:eastAsia="Times New Roman" w:hAnsi="Apple Color Emoji" w:cs="Apple Color Emoj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✅</w:t>
      </w:r>
      <w:r w:rsidRPr="00545617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 xml:space="preserve"> R</w:t>
      </w:r>
      <w:r w:rsidR="009A490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isultato</w:t>
      </w:r>
    </w:p>
    <w:p w14:paraId="5CFF77F6" w14:textId="090F9583" w:rsidR="004A1976" w:rsidRPr="00545617" w:rsidRDefault="009E03BF" w:rsidP="009E03BF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</w:pPr>
      <w:r w:rsidRPr="009E03BF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 xml:space="preserve">In tutti i casi, al termine della valutazione verrà comunicata una </w:t>
      </w:r>
      <w:r w:rsidRPr="009E03B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it-CH" w:eastAsia="it-IT"/>
          <w14:ligatures w14:val="none"/>
        </w:rPr>
        <w:t>decisione definitiva</w:t>
      </w:r>
      <w:r w:rsidRPr="009E03BF">
        <w:rPr>
          <w:rFonts w:ascii="Segoe UI" w:eastAsia="Times New Roman" w:hAnsi="Segoe UI" w:cs="Segoe UI"/>
          <w:color w:val="242424"/>
          <w:kern w:val="0"/>
          <w:sz w:val="23"/>
          <w:szCs w:val="23"/>
          <w:lang w:val="it-CH" w:eastAsia="it-IT"/>
          <w14:ligatures w14:val="none"/>
        </w:rPr>
        <w:t>.</w:t>
      </w:r>
    </w:p>
    <w:p w14:paraId="14E0E62A" w14:textId="0E2447D9" w:rsidR="004A1976" w:rsidRDefault="004A1976" w:rsidP="004A1976"/>
    <w:sectPr w:rsidR="004A1976" w:rsidSect="00123E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967"/>
    <w:multiLevelType w:val="multilevel"/>
    <w:tmpl w:val="53B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04DB4"/>
    <w:multiLevelType w:val="multilevel"/>
    <w:tmpl w:val="4E1A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222D2"/>
    <w:multiLevelType w:val="multilevel"/>
    <w:tmpl w:val="233615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E1983"/>
    <w:multiLevelType w:val="multilevel"/>
    <w:tmpl w:val="26ECB9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B473C"/>
    <w:multiLevelType w:val="multilevel"/>
    <w:tmpl w:val="F4F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F6A2A"/>
    <w:multiLevelType w:val="multilevel"/>
    <w:tmpl w:val="26ECB9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1628">
    <w:abstractNumId w:val="3"/>
  </w:num>
  <w:num w:numId="2" w16cid:durableId="975644053">
    <w:abstractNumId w:val="4"/>
  </w:num>
  <w:num w:numId="3" w16cid:durableId="32073033">
    <w:abstractNumId w:val="2"/>
  </w:num>
  <w:num w:numId="4" w16cid:durableId="517961421">
    <w:abstractNumId w:val="5"/>
  </w:num>
  <w:num w:numId="5" w16cid:durableId="729696098">
    <w:abstractNumId w:val="0"/>
  </w:num>
  <w:num w:numId="6" w16cid:durableId="10538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17"/>
    <w:rsid w:val="00000E89"/>
    <w:rsid w:val="00123ECD"/>
    <w:rsid w:val="0018314E"/>
    <w:rsid w:val="0018555B"/>
    <w:rsid w:val="0042295F"/>
    <w:rsid w:val="004575EB"/>
    <w:rsid w:val="004A1976"/>
    <w:rsid w:val="004D02B7"/>
    <w:rsid w:val="00545617"/>
    <w:rsid w:val="00604E22"/>
    <w:rsid w:val="007D2F30"/>
    <w:rsid w:val="00935E27"/>
    <w:rsid w:val="009A4900"/>
    <w:rsid w:val="009E03BF"/>
    <w:rsid w:val="00C23551"/>
    <w:rsid w:val="00C24657"/>
    <w:rsid w:val="00E51E02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5FA94D"/>
  <w14:defaultImageDpi w14:val="32767"/>
  <w15:chartTrackingRefBased/>
  <w15:docId w15:val="{7C12DF28-411D-C74A-9523-B0396779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04E22"/>
  </w:style>
  <w:style w:type="paragraph" w:styleId="Titolo1">
    <w:name w:val="heading 1"/>
    <w:basedOn w:val="Normale"/>
    <w:next w:val="Normale"/>
    <w:link w:val="Titolo1Carattere"/>
    <w:uiPriority w:val="9"/>
    <w:qFormat/>
    <w:rsid w:val="005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456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56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56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6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56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56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56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6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56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56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61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456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CH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4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249</Words>
  <Characters>1666</Characters>
  <Application>Microsoft Office Word</Application>
  <DocSecurity>0</DocSecurity>
  <Lines>52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Majek</dc:creator>
  <cp:keywords/>
  <dc:description/>
  <cp:lastModifiedBy>Simon Majek</cp:lastModifiedBy>
  <cp:revision>4</cp:revision>
  <dcterms:created xsi:type="dcterms:W3CDTF">2026-03-24T08:48:00Z</dcterms:created>
  <dcterms:modified xsi:type="dcterms:W3CDTF">2026-03-24T16:12:00Z</dcterms:modified>
</cp:coreProperties>
</file>